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AB25" w14:textId="2DF44322" w:rsidR="00967D0F" w:rsidRDefault="00967D0F">
      <w:pPr>
        <w:rPr>
          <w:b/>
          <w:bCs/>
          <w:sz w:val="32"/>
          <w:szCs w:val="32"/>
        </w:rPr>
      </w:pPr>
      <w:r>
        <w:rPr>
          <w:noProof/>
        </w:rPr>
        <w:drawing>
          <wp:anchor distT="0" distB="0" distL="114300" distR="114300" simplePos="0" relativeHeight="251659264" behindDoc="0" locked="0" layoutInCell="1" allowOverlap="1" wp14:anchorId="6CEB677B" wp14:editId="41CF32C0">
            <wp:simplePos x="0" y="0"/>
            <wp:positionH relativeFrom="column">
              <wp:posOffset>-266700</wp:posOffset>
            </wp:positionH>
            <wp:positionV relativeFrom="paragraph">
              <wp:posOffset>7620</wp:posOffset>
            </wp:positionV>
            <wp:extent cx="3092400" cy="914385"/>
            <wp:effectExtent l="0" t="0" r="0" b="635"/>
            <wp:wrapThrough wrapText="bothSides">
              <wp:wrapPolygon edited="0">
                <wp:start x="1331" y="450"/>
                <wp:lineTo x="1331" y="3152"/>
                <wp:lineTo x="2928" y="8556"/>
                <wp:lineTo x="3460" y="8556"/>
                <wp:lineTo x="3460" y="13059"/>
                <wp:lineTo x="5723" y="15761"/>
                <wp:lineTo x="1863" y="16211"/>
                <wp:lineTo x="1863" y="18913"/>
                <wp:lineTo x="9183" y="21165"/>
                <wp:lineTo x="19830" y="21165"/>
                <wp:lineTo x="19830" y="8556"/>
                <wp:lineTo x="21427" y="6304"/>
                <wp:lineTo x="21294" y="2252"/>
                <wp:lineTo x="7719" y="450"/>
                <wp:lineTo x="1331" y="450"/>
              </wp:wrapPolygon>
            </wp:wrapThrough>
            <wp:docPr id="15" name="Bild 15" descr="Briefkopf für 2017_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kopf für 2017_2018.pdf"/>
                    <pic:cNvPicPr>
                      <a:picLocks noChangeAspect="1" noChangeArrowheads="1"/>
                    </pic:cNvPicPr>
                  </pic:nvPicPr>
                  <pic:blipFill>
                    <a:blip r:embed="rId9">
                      <a:extLst>
                        <a:ext uri="{28A0092B-C50C-407E-A947-70E740481C1C}">
                          <a14:useLocalDpi xmlns:a14="http://schemas.microsoft.com/office/drawing/2010/main" val="0"/>
                        </a:ext>
                      </a:extLst>
                    </a:blip>
                    <a:srcRect t="26582" b="31213"/>
                    <a:stretch>
                      <a:fillRect/>
                    </a:stretch>
                  </pic:blipFill>
                  <pic:spPr bwMode="auto">
                    <a:xfrm>
                      <a:off x="0" y="0"/>
                      <a:ext cx="3092400" cy="914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37310F8" wp14:editId="7F35AB08">
            <wp:simplePos x="0" y="0"/>
            <wp:positionH relativeFrom="margin">
              <wp:align>right</wp:align>
            </wp:positionH>
            <wp:positionV relativeFrom="paragraph">
              <wp:posOffset>76835</wp:posOffset>
            </wp:positionV>
            <wp:extent cx="2287905" cy="844550"/>
            <wp:effectExtent l="0" t="0" r="0" b="0"/>
            <wp:wrapThrough wrapText="bothSides">
              <wp:wrapPolygon edited="0">
                <wp:start x="16726" y="0"/>
                <wp:lineTo x="6115" y="0"/>
                <wp:lineTo x="719" y="2436"/>
                <wp:lineTo x="719" y="15591"/>
                <wp:lineTo x="899" y="19002"/>
                <wp:lineTo x="16366" y="19002"/>
                <wp:lineTo x="21402" y="17540"/>
                <wp:lineTo x="21402" y="1462"/>
                <wp:lineTo x="20863" y="0"/>
                <wp:lineTo x="17985" y="0"/>
                <wp:lineTo x="16726" y="0"/>
              </wp:wrapPolygon>
            </wp:wrapThrough>
            <wp:docPr id="14" name="Bild 14" descr="Logo_schwar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chwarz.pdf"/>
                    <pic:cNvPicPr>
                      <a:picLocks noChangeAspect="1" noChangeArrowheads="1"/>
                    </pic:cNvPicPr>
                  </pic:nvPicPr>
                  <pic:blipFill>
                    <a:blip r:embed="rId10">
                      <a:extLst>
                        <a:ext uri="{28A0092B-C50C-407E-A947-70E740481C1C}">
                          <a14:useLocalDpi xmlns:a14="http://schemas.microsoft.com/office/drawing/2010/main" val="0"/>
                        </a:ext>
                      </a:extLst>
                    </a:blip>
                    <a:srcRect t="11179"/>
                    <a:stretch>
                      <a:fillRect/>
                    </a:stretch>
                  </pic:blipFill>
                  <pic:spPr bwMode="auto">
                    <a:xfrm>
                      <a:off x="0" y="0"/>
                      <a:ext cx="2287905" cy="844550"/>
                    </a:xfrm>
                    <a:prstGeom prst="rect">
                      <a:avLst/>
                    </a:prstGeom>
                    <a:noFill/>
                  </pic:spPr>
                </pic:pic>
              </a:graphicData>
            </a:graphic>
            <wp14:sizeRelH relativeFrom="page">
              <wp14:pctWidth>0</wp14:pctWidth>
            </wp14:sizeRelH>
            <wp14:sizeRelV relativeFrom="page">
              <wp14:pctHeight>0</wp14:pctHeight>
            </wp14:sizeRelV>
          </wp:anchor>
        </w:drawing>
      </w:r>
    </w:p>
    <w:p w14:paraId="7E8BB396" w14:textId="77777777" w:rsidR="00967D0F" w:rsidRDefault="00967D0F">
      <w:pPr>
        <w:rPr>
          <w:b/>
          <w:bCs/>
          <w:sz w:val="32"/>
          <w:szCs w:val="32"/>
        </w:rPr>
      </w:pPr>
    </w:p>
    <w:p w14:paraId="45F20783" w14:textId="77777777" w:rsidR="00967D0F" w:rsidRDefault="00967D0F">
      <w:pPr>
        <w:rPr>
          <w:b/>
          <w:bCs/>
          <w:sz w:val="32"/>
          <w:szCs w:val="32"/>
        </w:rPr>
      </w:pPr>
    </w:p>
    <w:p w14:paraId="136649BB" w14:textId="77777777" w:rsidR="00E10473" w:rsidRDefault="00E10473" w:rsidP="00E10473">
      <w:pPr>
        <w:jc w:val="center"/>
        <w:rPr>
          <w:b/>
          <w:bCs/>
          <w:sz w:val="32"/>
          <w:szCs w:val="32"/>
        </w:rPr>
      </w:pPr>
    </w:p>
    <w:p w14:paraId="3AB77223" w14:textId="77777777" w:rsidR="00E10473" w:rsidRDefault="00E10473" w:rsidP="00E10473">
      <w:pPr>
        <w:jc w:val="center"/>
        <w:rPr>
          <w:b/>
          <w:bCs/>
          <w:sz w:val="32"/>
          <w:szCs w:val="32"/>
        </w:rPr>
      </w:pPr>
    </w:p>
    <w:p w14:paraId="351E8E4A" w14:textId="77777777" w:rsidR="00E10473" w:rsidRDefault="00E10473" w:rsidP="00E10473">
      <w:pPr>
        <w:jc w:val="center"/>
        <w:rPr>
          <w:b/>
          <w:bCs/>
          <w:sz w:val="32"/>
          <w:szCs w:val="32"/>
        </w:rPr>
      </w:pPr>
    </w:p>
    <w:p w14:paraId="024D8881" w14:textId="2AA272E5" w:rsidR="00FE5AC0" w:rsidRPr="00DC3748" w:rsidRDefault="00FE5AC0" w:rsidP="00E10473">
      <w:pPr>
        <w:jc w:val="center"/>
        <w:rPr>
          <w:b/>
          <w:bCs/>
        </w:rPr>
      </w:pPr>
      <w:r w:rsidRPr="00DC3748">
        <w:rPr>
          <w:b/>
          <w:bCs/>
          <w:sz w:val="32"/>
          <w:szCs w:val="32"/>
        </w:rPr>
        <w:t xml:space="preserve">Hinweise </w:t>
      </w:r>
      <w:r w:rsidR="00DE7832" w:rsidRPr="00DC3748">
        <w:rPr>
          <w:b/>
          <w:bCs/>
          <w:sz w:val="32"/>
          <w:szCs w:val="32"/>
        </w:rPr>
        <w:t>zur Externenprüfung am Nelly Pütz-Berufskolleg</w:t>
      </w:r>
    </w:p>
    <w:p w14:paraId="737A6758" w14:textId="77777777" w:rsidR="00556047" w:rsidRPr="00DC3748" w:rsidRDefault="00556047">
      <w:pPr>
        <w:rPr>
          <w:b/>
          <w:bCs/>
        </w:rPr>
      </w:pPr>
    </w:p>
    <w:p w14:paraId="39DB9ACD" w14:textId="77777777" w:rsidR="00556047" w:rsidRPr="00DC3748" w:rsidRDefault="00556047">
      <w:pPr>
        <w:rPr>
          <w:b/>
          <w:bCs/>
          <w:sz w:val="28"/>
          <w:szCs w:val="28"/>
        </w:rPr>
      </w:pPr>
      <w:r w:rsidRPr="00DC3748">
        <w:rPr>
          <w:b/>
          <w:bCs/>
          <w:sz w:val="28"/>
          <w:szCs w:val="28"/>
        </w:rPr>
        <w:t>Informationen:</w:t>
      </w:r>
    </w:p>
    <w:p w14:paraId="38CE7062" w14:textId="77777777" w:rsidR="00556047" w:rsidRPr="00967D0F" w:rsidRDefault="00556047">
      <w:pPr>
        <w:rPr>
          <w:sz w:val="24"/>
          <w:szCs w:val="24"/>
        </w:rPr>
      </w:pPr>
      <w:r w:rsidRPr="00967D0F">
        <w:rPr>
          <w:sz w:val="24"/>
          <w:szCs w:val="24"/>
        </w:rPr>
        <w:t>Was ist eine Externenprüfung?</w:t>
      </w:r>
    </w:p>
    <w:p w14:paraId="62BA2522" w14:textId="77777777" w:rsidR="00407F42" w:rsidRPr="00967D0F" w:rsidRDefault="00407F42" w:rsidP="00407F42">
      <w:pPr>
        <w:rPr>
          <w:sz w:val="24"/>
          <w:szCs w:val="24"/>
        </w:rPr>
      </w:pPr>
      <w:r w:rsidRPr="00967D0F">
        <w:rPr>
          <w:sz w:val="24"/>
          <w:szCs w:val="24"/>
        </w:rPr>
        <w:t>Die Externenprüfung am Berufskolleg ermöglicht den Erwerb eines Abschlusses, ohne den Bildungsgang tatsächlich an einer Schule besucht zu haben. Die formalen Voraussetzungen für die Zulassung zu einer Externenprüfung und die Anforderungen in der Prüfung selbst entsprechen denen der regulären Bildungsgänge.</w:t>
      </w:r>
    </w:p>
    <w:p w14:paraId="1A2F78C6" w14:textId="28534A17" w:rsidR="00556047" w:rsidRPr="00967D0F" w:rsidRDefault="00407F42">
      <w:pPr>
        <w:rPr>
          <w:sz w:val="24"/>
          <w:szCs w:val="24"/>
        </w:rPr>
      </w:pPr>
      <w:r w:rsidRPr="00967D0F">
        <w:rPr>
          <w:sz w:val="24"/>
          <w:szCs w:val="24"/>
        </w:rPr>
        <w:t>D</w:t>
      </w:r>
      <w:r w:rsidR="00ED39E2" w:rsidRPr="00967D0F">
        <w:rPr>
          <w:sz w:val="24"/>
          <w:szCs w:val="24"/>
        </w:rPr>
        <w:t>er</w:t>
      </w:r>
      <w:r w:rsidRPr="00967D0F">
        <w:rPr>
          <w:sz w:val="24"/>
          <w:szCs w:val="24"/>
        </w:rPr>
        <w:t xml:space="preserve"> Bildungsg</w:t>
      </w:r>
      <w:r w:rsidR="00ED39E2" w:rsidRPr="00967D0F">
        <w:rPr>
          <w:sz w:val="24"/>
          <w:szCs w:val="24"/>
        </w:rPr>
        <w:t>ang</w:t>
      </w:r>
      <w:r w:rsidRPr="00967D0F">
        <w:rPr>
          <w:sz w:val="24"/>
          <w:szCs w:val="24"/>
        </w:rPr>
        <w:t xml:space="preserve"> in de</w:t>
      </w:r>
      <w:r w:rsidR="00ED39E2" w:rsidRPr="00967D0F">
        <w:rPr>
          <w:sz w:val="24"/>
          <w:szCs w:val="24"/>
        </w:rPr>
        <w:t>r</w:t>
      </w:r>
      <w:r w:rsidRPr="00967D0F">
        <w:rPr>
          <w:sz w:val="24"/>
          <w:szCs w:val="24"/>
        </w:rPr>
        <w:t xml:space="preserve"> Fachrichtung Sozialpädagogik</w:t>
      </w:r>
      <w:r w:rsidR="00ED39E2" w:rsidRPr="00967D0F">
        <w:rPr>
          <w:sz w:val="24"/>
          <w:szCs w:val="24"/>
        </w:rPr>
        <w:t xml:space="preserve"> </w:t>
      </w:r>
      <w:r w:rsidR="4E2DB2B4" w:rsidRPr="00967D0F">
        <w:rPr>
          <w:sz w:val="24"/>
          <w:szCs w:val="24"/>
        </w:rPr>
        <w:t>ist</w:t>
      </w:r>
      <w:r w:rsidRPr="00967D0F">
        <w:rPr>
          <w:sz w:val="24"/>
          <w:szCs w:val="24"/>
        </w:rPr>
        <w:t xml:space="preserve"> in einen fachtheoretischen und einen fachpraktischen Ausbildungsabschnitt (Berufspraktikum) gegliedert. Die Externenprüfung kann nur für den fachtheoretischen Ausbildungsabschnitt abgelegt werden. Das einjährige Berufspraktikum ist im Anschluss an die Externenprüfung abzuleisten, um die staatliche Anerkennung als Erzieher/in zu erlangen.</w:t>
      </w:r>
    </w:p>
    <w:p w14:paraId="2A38FB3A" w14:textId="77777777" w:rsidR="00556047" w:rsidRPr="00967D0F" w:rsidRDefault="00556047">
      <w:pPr>
        <w:rPr>
          <w:sz w:val="24"/>
          <w:szCs w:val="24"/>
        </w:rPr>
      </w:pPr>
    </w:p>
    <w:p w14:paraId="670ABBDB" w14:textId="77777777" w:rsidR="00556047" w:rsidRPr="00967D0F" w:rsidRDefault="00556047">
      <w:pPr>
        <w:rPr>
          <w:color w:val="000000" w:themeColor="text1"/>
          <w:sz w:val="24"/>
          <w:szCs w:val="24"/>
        </w:rPr>
      </w:pPr>
      <w:r w:rsidRPr="00967D0F">
        <w:rPr>
          <w:sz w:val="24"/>
          <w:szCs w:val="24"/>
        </w:rPr>
        <w:t>Das aktuelle Merkblatt</w:t>
      </w:r>
      <w:r w:rsidR="00F42595" w:rsidRPr="00967D0F">
        <w:rPr>
          <w:sz w:val="24"/>
          <w:szCs w:val="24"/>
        </w:rPr>
        <w:t xml:space="preserve"> der Bezirksregierung Köln finden Sie </w:t>
      </w:r>
      <w:r w:rsidR="00F42595" w:rsidRPr="00967D0F">
        <w:rPr>
          <w:color w:val="8EAADB" w:themeColor="accent1" w:themeTint="99"/>
          <w:sz w:val="24"/>
          <w:szCs w:val="24"/>
        </w:rPr>
        <w:t>hier</w:t>
      </w:r>
      <w:r w:rsidR="00F42595" w:rsidRPr="00967D0F">
        <w:rPr>
          <w:color w:val="000000" w:themeColor="text1"/>
          <w:sz w:val="24"/>
          <w:szCs w:val="24"/>
        </w:rPr>
        <w:t xml:space="preserve">. </w:t>
      </w:r>
      <w:r w:rsidR="00782592" w:rsidRPr="00967D0F">
        <w:rPr>
          <w:color w:val="000000" w:themeColor="text1"/>
          <w:sz w:val="24"/>
          <w:szCs w:val="24"/>
        </w:rPr>
        <w:t xml:space="preserve">Neben den Voraussetzungen zur Externenprüfung, finden Sie auf dem Merkblatt Verlinkungen </w:t>
      </w:r>
      <w:r w:rsidR="005118DC" w:rsidRPr="00967D0F">
        <w:rPr>
          <w:color w:val="000000" w:themeColor="text1"/>
          <w:sz w:val="24"/>
          <w:szCs w:val="24"/>
        </w:rPr>
        <w:t xml:space="preserve">zu Literaturangaben und Prüfungsbeispielen. </w:t>
      </w:r>
    </w:p>
    <w:p w14:paraId="21D5ADF5" w14:textId="77777777" w:rsidR="005118DC" w:rsidRPr="00967D0F" w:rsidRDefault="005118DC">
      <w:pPr>
        <w:rPr>
          <w:color w:val="000000" w:themeColor="text1"/>
          <w:sz w:val="24"/>
          <w:szCs w:val="24"/>
        </w:rPr>
      </w:pPr>
    </w:p>
    <w:p w14:paraId="1D7F4AFA" w14:textId="77777777" w:rsidR="005118DC" w:rsidRPr="00967D0F" w:rsidRDefault="005118DC">
      <w:pPr>
        <w:rPr>
          <w:color w:val="000000" w:themeColor="text1"/>
          <w:sz w:val="24"/>
          <w:szCs w:val="24"/>
        </w:rPr>
      </w:pPr>
      <w:r w:rsidRPr="00967D0F">
        <w:rPr>
          <w:color w:val="000000" w:themeColor="text1"/>
          <w:sz w:val="24"/>
          <w:szCs w:val="24"/>
        </w:rPr>
        <w:t>Bei weiteren Fragen stehen Ihnen</w:t>
      </w:r>
    </w:p>
    <w:p w14:paraId="376C0A6C" w14:textId="5C415234" w:rsidR="005118DC" w:rsidRPr="00967D0F" w:rsidRDefault="005118DC">
      <w:pPr>
        <w:rPr>
          <w:color w:val="000000" w:themeColor="text1"/>
          <w:sz w:val="24"/>
          <w:szCs w:val="24"/>
        </w:rPr>
      </w:pPr>
      <w:r w:rsidRPr="00967D0F">
        <w:rPr>
          <w:color w:val="000000" w:themeColor="text1"/>
          <w:sz w:val="24"/>
          <w:szCs w:val="24"/>
        </w:rPr>
        <w:tab/>
        <w:t xml:space="preserve">Frau R. Laufer (Abteilungsleitung) </w:t>
      </w:r>
      <w:r w:rsidR="0024550D" w:rsidRPr="00967D0F">
        <w:rPr>
          <w:color w:val="000000" w:themeColor="text1"/>
          <w:sz w:val="24"/>
          <w:szCs w:val="24"/>
        </w:rPr>
        <w:t>(</w:t>
      </w:r>
      <w:proofErr w:type="spellStart"/>
      <w:r w:rsidR="4A32BEB0" w:rsidRPr="00967D0F">
        <w:rPr>
          <w:color w:val="000000" w:themeColor="text1"/>
          <w:sz w:val="24"/>
          <w:szCs w:val="24"/>
        </w:rPr>
        <w:t>regina.laufer@nelly-puetz-bk.nrw.schule</w:t>
      </w:r>
      <w:proofErr w:type="spellEnd"/>
      <w:r w:rsidR="0024550D" w:rsidRPr="00967D0F">
        <w:rPr>
          <w:color w:val="000000" w:themeColor="text1"/>
          <w:sz w:val="24"/>
          <w:szCs w:val="24"/>
        </w:rPr>
        <w:t>)</w:t>
      </w:r>
    </w:p>
    <w:p w14:paraId="46D8B484" w14:textId="26A87CCE" w:rsidR="00EE2D31" w:rsidRPr="00967D0F" w:rsidRDefault="00EE2D31">
      <w:pPr>
        <w:rPr>
          <w:color w:val="000000" w:themeColor="text1"/>
          <w:sz w:val="24"/>
          <w:szCs w:val="24"/>
        </w:rPr>
      </w:pPr>
      <w:r w:rsidRPr="00967D0F">
        <w:rPr>
          <w:color w:val="000000" w:themeColor="text1"/>
          <w:sz w:val="24"/>
          <w:szCs w:val="24"/>
        </w:rPr>
        <w:tab/>
        <w:t xml:space="preserve">Frau J. </w:t>
      </w:r>
      <w:proofErr w:type="gramStart"/>
      <w:r w:rsidRPr="00967D0F">
        <w:rPr>
          <w:color w:val="000000" w:themeColor="text1"/>
          <w:sz w:val="24"/>
          <w:szCs w:val="24"/>
        </w:rPr>
        <w:t xml:space="preserve">Klenner </w:t>
      </w:r>
      <w:r w:rsidR="0024550D" w:rsidRPr="00967D0F">
        <w:rPr>
          <w:color w:val="000000" w:themeColor="text1"/>
          <w:sz w:val="24"/>
          <w:szCs w:val="24"/>
        </w:rPr>
        <w:t xml:space="preserve"> (</w:t>
      </w:r>
      <w:proofErr w:type="spellStart"/>
      <w:proofErr w:type="gramEnd"/>
      <w:r w:rsidR="00967D0F">
        <w:rPr>
          <w:color w:val="000000" w:themeColor="text1"/>
          <w:sz w:val="24"/>
          <w:szCs w:val="24"/>
        </w:rPr>
        <w:t>jennifer.klenner@nelly-puetz-bk.nrw.schule</w:t>
      </w:r>
      <w:proofErr w:type="spellEnd"/>
      <w:r w:rsidR="0024550D" w:rsidRPr="00967D0F">
        <w:rPr>
          <w:color w:val="000000" w:themeColor="text1"/>
          <w:sz w:val="24"/>
          <w:szCs w:val="24"/>
        </w:rPr>
        <w:t>)</w:t>
      </w:r>
    </w:p>
    <w:p w14:paraId="0291F948" w14:textId="04B64BFB" w:rsidR="0024550D" w:rsidRPr="00967D0F" w:rsidRDefault="00EE2D31" w:rsidP="0096030D">
      <w:pPr>
        <w:rPr>
          <w:color w:val="000000" w:themeColor="text1"/>
          <w:sz w:val="24"/>
          <w:szCs w:val="24"/>
        </w:rPr>
      </w:pPr>
      <w:r w:rsidRPr="00967D0F">
        <w:rPr>
          <w:color w:val="000000" w:themeColor="text1"/>
          <w:sz w:val="24"/>
          <w:szCs w:val="24"/>
        </w:rPr>
        <w:tab/>
      </w:r>
      <w:r w:rsidR="0024550D" w:rsidRPr="00967D0F">
        <w:rPr>
          <w:color w:val="000000" w:themeColor="text1"/>
          <w:sz w:val="24"/>
          <w:szCs w:val="24"/>
        </w:rPr>
        <w:t>Frau N. Weber-</w:t>
      </w:r>
      <w:proofErr w:type="spellStart"/>
      <w:proofErr w:type="gramStart"/>
      <w:r w:rsidR="0024550D" w:rsidRPr="00967D0F">
        <w:rPr>
          <w:color w:val="000000" w:themeColor="text1"/>
          <w:sz w:val="24"/>
          <w:szCs w:val="24"/>
        </w:rPr>
        <w:t>Haba</w:t>
      </w:r>
      <w:proofErr w:type="spellEnd"/>
      <w:r w:rsidR="0024550D" w:rsidRPr="00967D0F">
        <w:rPr>
          <w:color w:val="000000" w:themeColor="text1"/>
          <w:sz w:val="24"/>
          <w:szCs w:val="24"/>
        </w:rPr>
        <w:t xml:space="preserve">  (</w:t>
      </w:r>
      <w:proofErr w:type="spellStart"/>
      <w:proofErr w:type="gramEnd"/>
      <w:r w:rsidR="00967D0F">
        <w:rPr>
          <w:color w:val="000000" w:themeColor="text1"/>
          <w:sz w:val="24"/>
          <w:szCs w:val="24"/>
        </w:rPr>
        <w:t>nadia.weber</w:t>
      </w:r>
      <w:r w:rsidR="00D818F4">
        <w:rPr>
          <w:color w:val="000000" w:themeColor="text1"/>
          <w:sz w:val="24"/>
          <w:szCs w:val="24"/>
        </w:rPr>
        <w:t>-</w:t>
      </w:r>
      <w:r w:rsidR="00967D0F">
        <w:rPr>
          <w:color w:val="000000" w:themeColor="text1"/>
          <w:sz w:val="24"/>
          <w:szCs w:val="24"/>
        </w:rPr>
        <w:t>haba@nelly-puetz-bk.nrw.schule</w:t>
      </w:r>
      <w:proofErr w:type="spellEnd"/>
      <w:r w:rsidR="0024550D" w:rsidRPr="00967D0F">
        <w:rPr>
          <w:color w:val="000000" w:themeColor="text1"/>
          <w:sz w:val="24"/>
          <w:szCs w:val="24"/>
        </w:rPr>
        <w:t>)</w:t>
      </w:r>
    </w:p>
    <w:p w14:paraId="35150404" w14:textId="77777777" w:rsidR="00EE2D31" w:rsidRPr="00967D0F" w:rsidRDefault="000D27FF">
      <w:pPr>
        <w:rPr>
          <w:color w:val="000000" w:themeColor="text1"/>
          <w:sz w:val="24"/>
          <w:szCs w:val="24"/>
        </w:rPr>
      </w:pPr>
      <w:r w:rsidRPr="00967D0F">
        <w:rPr>
          <w:color w:val="000000" w:themeColor="text1"/>
          <w:sz w:val="24"/>
          <w:szCs w:val="24"/>
        </w:rPr>
        <w:t xml:space="preserve">zur Verfügung. </w:t>
      </w:r>
    </w:p>
    <w:p w14:paraId="0247E487" w14:textId="77777777" w:rsidR="000D27FF" w:rsidRPr="007656F2" w:rsidRDefault="000D27FF">
      <w:pPr>
        <w:rPr>
          <w:color w:val="000000" w:themeColor="text1"/>
        </w:rPr>
      </w:pPr>
    </w:p>
    <w:p w14:paraId="1B16B5B5" w14:textId="77777777" w:rsidR="000D27FF" w:rsidRDefault="000D27FF">
      <w:pPr>
        <w:rPr>
          <w:color w:val="000000" w:themeColor="text1"/>
          <w:sz w:val="28"/>
          <w:szCs w:val="28"/>
        </w:rPr>
      </w:pPr>
    </w:p>
    <w:p w14:paraId="5145B01B" w14:textId="77777777" w:rsidR="00DC3748" w:rsidRDefault="007656F2">
      <w:pPr>
        <w:rPr>
          <w:b/>
          <w:bCs/>
          <w:color w:val="000000" w:themeColor="text1"/>
          <w:sz w:val="28"/>
          <w:szCs w:val="28"/>
        </w:rPr>
      </w:pPr>
      <w:r w:rsidRPr="007656F2">
        <w:rPr>
          <w:b/>
          <w:bCs/>
          <w:color w:val="000000" w:themeColor="text1"/>
          <w:sz w:val="28"/>
          <w:szCs w:val="28"/>
        </w:rPr>
        <w:t>Prüfungstermin</w:t>
      </w:r>
      <w:r w:rsidR="00027269">
        <w:rPr>
          <w:b/>
          <w:bCs/>
          <w:color w:val="000000" w:themeColor="text1"/>
          <w:sz w:val="28"/>
          <w:szCs w:val="28"/>
        </w:rPr>
        <w:t>e</w:t>
      </w:r>
      <w:r w:rsidRPr="007656F2">
        <w:rPr>
          <w:b/>
          <w:bCs/>
          <w:color w:val="000000" w:themeColor="text1"/>
          <w:sz w:val="28"/>
          <w:szCs w:val="28"/>
        </w:rPr>
        <w:t xml:space="preserve"> 2022:</w:t>
      </w:r>
    </w:p>
    <w:p w14:paraId="7981D3FF" w14:textId="77777777" w:rsidR="007656F2" w:rsidRDefault="007656F2">
      <w:pPr>
        <w:rPr>
          <w:color w:val="000000" w:themeColor="text1"/>
        </w:rPr>
      </w:pPr>
    </w:p>
    <w:p w14:paraId="04AED5D3" w14:textId="77777777" w:rsidR="007656F2" w:rsidRPr="00967D0F" w:rsidRDefault="00AA10F1">
      <w:pPr>
        <w:rPr>
          <w:color w:val="000000" w:themeColor="text1"/>
          <w:sz w:val="24"/>
          <w:szCs w:val="24"/>
        </w:rPr>
      </w:pPr>
      <w:r w:rsidRPr="00967D0F">
        <w:rPr>
          <w:color w:val="000000" w:themeColor="text1"/>
          <w:sz w:val="24"/>
          <w:szCs w:val="24"/>
        </w:rPr>
        <w:t>Praktische</w:t>
      </w:r>
      <w:r w:rsidR="00990478" w:rsidRPr="00967D0F">
        <w:rPr>
          <w:color w:val="000000" w:themeColor="text1"/>
          <w:sz w:val="24"/>
          <w:szCs w:val="24"/>
        </w:rPr>
        <w:t>r</w:t>
      </w:r>
      <w:r w:rsidRPr="00967D0F">
        <w:rPr>
          <w:color w:val="000000" w:themeColor="text1"/>
          <w:sz w:val="24"/>
          <w:szCs w:val="24"/>
        </w:rPr>
        <w:t xml:space="preserve"> Prüfung</w:t>
      </w:r>
      <w:r w:rsidR="00990478" w:rsidRPr="00967D0F">
        <w:rPr>
          <w:color w:val="000000" w:themeColor="text1"/>
          <w:sz w:val="24"/>
          <w:szCs w:val="24"/>
        </w:rPr>
        <w:t>steil: Zeitraum vor den Osterferien</w:t>
      </w:r>
    </w:p>
    <w:p w14:paraId="424DC09E" w14:textId="77777777" w:rsidR="00990478" w:rsidRPr="00967D0F" w:rsidRDefault="00990478">
      <w:pPr>
        <w:rPr>
          <w:color w:val="000000" w:themeColor="text1"/>
          <w:sz w:val="24"/>
          <w:szCs w:val="24"/>
        </w:rPr>
      </w:pPr>
      <w:r w:rsidRPr="00967D0F">
        <w:rPr>
          <w:color w:val="000000" w:themeColor="text1"/>
          <w:sz w:val="24"/>
          <w:szCs w:val="24"/>
        </w:rPr>
        <w:t xml:space="preserve">Schriftlicher Prüfungsteil: </w:t>
      </w:r>
      <w:r w:rsidR="00513DAA" w:rsidRPr="00967D0F">
        <w:rPr>
          <w:color w:val="000000" w:themeColor="text1"/>
          <w:sz w:val="24"/>
          <w:szCs w:val="24"/>
        </w:rPr>
        <w:t>Zeitraum im Mai</w:t>
      </w:r>
    </w:p>
    <w:p w14:paraId="3BE33362" w14:textId="77777777" w:rsidR="00513DAA" w:rsidRPr="00967D0F" w:rsidRDefault="00513DAA">
      <w:pPr>
        <w:rPr>
          <w:color w:val="000000" w:themeColor="text1"/>
          <w:sz w:val="24"/>
          <w:szCs w:val="24"/>
        </w:rPr>
      </w:pPr>
    </w:p>
    <w:p w14:paraId="1637031B" w14:textId="2BFBF633" w:rsidR="007656F2" w:rsidRPr="00967D0F" w:rsidRDefault="00A35A00">
      <w:pPr>
        <w:rPr>
          <w:color w:val="000000" w:themeColor="text1"/>
          <w:sz w:val="24"/>
          <w:szCs w:val="24"/>
        </w:rPr>
      </w:pPr>
      <w:r w:rsidRPr="00967D0F">
        <w:rPr>
          <w:color w:val="000000" w:themeColor="text1"/>
          <w:sz w:val="24"/>
          <w:szCs w:val="24"/>
        </w:rPr>
        <w:t xml:space="preserve">Nähere Informationen </w:t>
      </w:r>
      <w:r w:rsidR="006933FD" w:rsidRPr="00967D0F">
        <w:rPr>
          <w:color w:val="000000" w:themeColor="text1"/>
          <w:sz w:val="24"/>
          <w:szCs w:val="24"/>
        </w:rPr>
        <w:t xml:space="preserve">zum Ablauf der Prüfungen und </w:t>
      </w:r>
      <w:r w:rsidR="764D3C75" w:rsidRPr="00967D0F">
        <w:rPr>
          <w:color w:val="000000" w:themeColor="text1"/>
          <w:sz w:val="24"/>
          <w:szCs w:val="24"/>
        </w:rPr>
        <w:t>den Prüfungsz</w:t>
      </w:r>
      <w:r w:rsidR="006933FD" w:rsidRPr="00967D0F">
        <w:rPr>
          <w:color w:val="000000" w:themeColor="text1"/>
          <w:sz w:val="24"/>
          <w:szCs w:val="24"/>
        </w:rPr>
        <w:t>eiträume</w:t>
      </w:r>
      <w:r w:rsidR="55AE0556" w:rsidRPr="00967D0F">
        <w:rPr>
          <w:color w:val="000000" w:themeColor="text1"/>
          <w:sz w:val="24"/>
          <w:szCs w:val="24"/>
        </w:rPr>
        <w:t>n</w:t>
      </w:r>
      <w:r w:rsidR="006933FD" w:rsidRPr="00967D0F">
        <w:rPr>
          <w:color w:val="000000" w:themeColor="text1"/>
          <w:sz w:val="24"/>
          <w:szCs w:val="24"/>
        </w:rPr>
        <w:t xml:space="preserve"> erhalten Sie </w:t>
      </w:r>
      <w:r w:rsidR="00FB5181" w:rsidRPr="00967D0F">
        <w:rPr>
          <w:color w:val="000000" w:themeColor="text1"/>
          <w:sz w:val="24"/>
          <w:szCs w:val="24"/>
        </w:rPr>
        <w:t xml:space="preserve">bei der Informationsveranstaltung. </w:t>
      </w:r>
    </w:p>
    <w:p w14:paraId="577EE7BE" w14:textId="77777777" w:rsidR="00113902" w:rsidRDefault="00113902">
      <w:pPr>
        <w:rPr>
          <w:color w:val="000000" w:themeColor="text1"/>
        </w:rPr>
      </w:pPr>
    </w:p>
    <w:p w14:paraId="3A8D420F" w14:textId="77777777" w:rsidR="00113902" w:rsidRPr="00AB108D" w:rsidRDefault="00AB108D">
      <w:pPr>
        <w:rPr>
          <w:b/>
          <w:bCs/>
          <w:color w:val="000000" w:themeColor="text1"/>
          <w:sz w:val="28"/>
          <w:szCs w:val="28"/>
        </w:rPr>
      </w:pPr>
      <w:r w:rsidRPr="00AB108D">
        <w:rPr>
          <w:b/>
          <w:bCs/>
          <w:color w:val="000000" w:themeColor="text1"/>
          <w:sz w:val="28"/>
          <w:szCs w:val="28"/>
        </w:rPr>
        <w:t>Überprüfung der Antragsunterlagen für 2022:</w:t>
      </w:r>
    </w:p>
    <w:p w14:paraId="582C11B7" w14:textId="77777777" w:rsidR="00AB108D" w:rsidRDefault="00AB108D">
      <w:pPr>
        <w:rPr>
          <w:color w:val="000000" w:themeColor="text1"/>
          <w:sz w:val="28"/>
          <w:szCs w:val="28"/>
        </w:rPr>
      </w:pPr>
    </w:p>
    <w:p w14:paraId="2DB07246" w14:textId="628C5B01" w:rsidR="00AB108D" w:rsidRDefault="00516326" w:rsidP="07119EAC">
      <w:pPr>
        <w:jc w:val="center"/>
        <w:rPr>
          <w:b/>
          <w:bCs/>
          <w:color w:val="000000" w:themeColor="text1"/>
          <w:sz w:val="28"/>
          <w:szCs w:val="28"/>
        </w:rPr>
      </w:pPr>
      <w:proofErr w:type="gramStart"/>
      <w:r w:rsidRPr="07119EAC">
        <w:rPr>
          <w:b/>
          <w:bCs/>
          <w:color w:val="000000" w:themeColor="text1"/>
          <w:sz w:val="28"/>
          <w:szCs w:val="28"/>
        </w:rPr>
        <w:t>Termin</w:t>
      </w:r>
      <w:r w:rsidR="7A2C34B4" w:rsidRPr="07119EAC">
        <w:rPr>
          <w:b/>
          <w:bCs/>
          <w:color w:val="000000" w:themeColor="text1"/>
          <w:sz w:val="28"/>
          <w:szCs w:val="28"/>
        </w:rPr>
        <w:t xml:space="preserve"> </w:t>
      </w:r>
      <w:r w:rsidR="00446DC3" w:rsidRPr="07119EAC">
        <w:rPr>
          <w:b/>
          <w:bCs/>
          <w:color w:val="000000" w:themeColor="text1"/>
          <w:sz w:val="28"/>
          <w:szCs w:val="28"/>
        </w:rPr>
        <w:t>:</w:t>
      </w:r>
      <w:proofErr w:type="gramEnd"/>
      <w:r w:rsidR="00446DC3" w:rsidRPr="07119EAC">
        <w:rPr>
          <w:b/>
          <w:bCs/>
          <w:color w:val="000000" w:themeColor="text1"/>
          <w:sz w:val="28"/>
          <w:szCs w:val="28"/>
        </w:rPr>
        <w:t xml:space="preserve"> </w:t>
      </w:r>
      <w:r w:rsidR="00053264" w:rsidRPr="07119EAC">
        <w:rPr>
          <w:b/>
          <w:bCs/>
          <w:color w:val="000000" w:themeColor="text1"/>
          <w:sz w:val="28"/>
          <w:szCs w:val="28"/>
        </w:rPr>
        <w:t>2</w:t>
      </w:r>
      <w:r w:rsidR="5DCF3B2C" w:rsidRPr="07119EAC">
        <w:rPr>
          <w:b/>
          <w:bCs/>
          <w:color w:val="000000" w:themeColor="text1"/>
          <w:sz w:val="28"/>
          <w:szCs w:val="28"/>
        </w:rPr>
        <w:t>1</w:t>
      </w:r>
      <w:r w:rsidR="00053264" w:rsidRPr="07119EAC">
        <w:rPr>
          <w:b/>
          <w:bCs/>
          <w:color w:val="000000" w:themeColor="text1"/>
          <w:sz w:val="28"/>
          <w:szCs w:val="28"/>
        </w:rPr>
        <w:t>.11.2021</w:t>
      </w:r>
    </w:p>
    <w:p w14:paraId="651CA445" w14:textId="77777777" w:rsidR="00516326" w:rsidRDefault="00516326">
      <w:pPr>
        <w:rPr>
          <w:color w:val="000000" w:themeColor="text1"/>
        </w:rPr>
      </w:pPr>
    </w:p>
    <w:p w14:paraId="16D6D7CA" w14:textId="0AD985D8" w:rsidR="00516326" w:rsidRPr="00967D0F" w:rsidRDefault="00516326">
      <w:pPr>
        <w:rPr>
          <w:color w:val="000000" w:themeColor="text1"/>
          <w:sz w:val="24"/>
          <w:szCs w:val="24"/>
        </w:rPr>
      </w:pPr>
      <w:r w:rsidRPr="00967D0F">
        <w:rPr>
          <w:color w:val="000000" w:themeColor="text1"/>
          <w:sz w:val="24"/>
          <w:szCs w:val="24"/>
        </w:rPr>
        <w:t>Nutzen Sie hierfür unsere Checkliste</w:t>
      </w:r>
      <w:r w:rsidR="007D3788" w:rsidRPr="00967D0F">
        <w:rPr>
          <w:color w:val="000000" w:themeColor="text1"/>
          <w:sz w:val="24"/>
          <w:szCs w:val="24"/>
        </w:rPr>
        <w:t xml:space="preserve">, diese erhalten Sie </w:t>
      </w:r>
      <w:r w:rsidR="38490B97" w:rsidRPr="00967D0F">
        <w:rPr>
          <w:color w:val="000000" w:themeColor="text1"/>
          <w:sz w:val="24"/>
          <w:szCs w:val="24"/>
        </w:rPr>
        <w:t>bei</w:t>
      </w:r>
      <w:r w:rsidR="007D3788" w:rsidRPr="00967D0F">
        <w:rPr>
          <w:color w:val="000000" w:themeColor="text1"/>
          <w:sz w:val="24"/>
          <w:szCs w:val="24"/>
        </w:rPr>
        <w:t xml:space="preserve"> der Infoveranstaltung. </w:t>
      </w:r>
    </w:p>
    <w:p w14:paraId="4B21295D" w14:textId="77777777" w:rsidR="007D3788" w:rsidRDefault="007D3788">
      <w:pPr>
        <w:rPr>
          <w:color w:val="000000" w:themeColor="text1"/>
        </w:rPr>
      </w:pPr>
    </w:p>
    <w:p w14:paraId="523CAB7A" w14:textId="77777777" w:rsidR="007D3788" w:rsidRPr="00AB108D" w:rsidRDefault="007D3788">
      <w:pPr>
        <w:rPr>
          <w:color w:val="000000" w:themeColor="text1"/>
        </w:rPr>
      </w:pPr>
    </w:p>
    <w:sectPr w:rsidR="007D3788" w:rsidRPr="00AB10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224B" w14:textId="77777777" w:rsidR="00967D0F" w:rsidRDefault="00967D0F" w:rsidP="00967D0F">
      <w:r>
        <w:separator/>
      </w:r>
    </w:p>
  </w:endnote>
  <w:endnote w:type="continuationSeparator" w:id="0">
    <w:p w14:paraId="0F1733CC" w14:textId="77777777" w:rsidR="00967D0F" w:rsidRDefault="00967D0F" w:rsidP="009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3B47" w14:textId="77777777" w:rsidR="00967D0F" w:rsidRDefault="00967D0F" w:rsidP="00967D0F">
      <w:r>
        <w:separator/>
      </w:r>
    </w:p>
  </w:footnote>
  <w:footnote w:type="continuationSeparator" w:id="0">
    <w:p w14:paraId="6DA0DAA7" w14:textId="77777777" w:rsidR="00967D0F" w:rsidRDefault="00967D0F" w:rsidP="0096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C0"/>
    <w:rsid w:val="00027269"/>
    <w:rsid w:val="00053264"/>
    <w:rsid w:val="000D27FF"/>
    <w:rsid w:val="00113902"/>
    <w:rsid w:val="0024550D"/>
    <w:rsid w:val="002A586A"/>
    <w:rsid w:val="00407F42"/>
    <w:rsid w:val="00446DC3"/>
    <w:rsid w:val="005118DC"/>
    <w:rsid w:val="00513DAA"/>
    <w:rsid w:val="00516326"/>
    <w:rsid w:val="00556047"/>
    <w:rsid w:val="006933FD"/>
    <w:rsid w:val="007656F2"/>
    <w:rsid w:val="00782592"/>
    <w:rsid w:val="007D3788"/>
    <w:rsid w:val="00967D0F"/>
    <w:rsid w:val="00990478"/>
    <w:rsid w:val="00A35A00"/>
    <w:rsid w:val="00AA10F1"/>
    <w:rsid w:val="00AB108D"/>
    <w:rsid w:val="00BF0841"/>
    <w:rsid w:val="00D818F4"/>
    <w:rsid w:val="00DC3748"/>
    <w:rsid w:val="00DE7832"/>
    <w:rsid w:val="00E10473"/>
    <w:rsid w:val="00ED39E2"/>
    <w:rsid w:val="00EE2D31"/>
    <w:rsid w:val="00F42595"/>
    <w:rsid w:val="00FB5181"/>
    <w:rsid w:val="00FE5AC0"/>
    <w:rsid w:val="07119EAC"/>
    <w:rsid w:val="2916C438"/>
    <w:rsid w:val="38490B97"/>
    <w:rsid w:val="4A32BEB0"/>
    <w:rsid w:val="4E2DB2B4"/>
    <w:rsid w:val="4FC98315"/>
    <w:rsid w:val="55AE0556"/>
    <w:rsid w:val="58F698FE"/>
    <w:rsid w:val="5D85F196"/>
    <w:rsid w:val="5DCF3B2C"/>
    <w:rsid w:val="764D3C75"/>
    <w:rsid w:val="7A2C3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5E8B"/>
  <w15:chartTrackingRefBased/>
  <w15:docId w15:val="{097E0597-F4AB-2A40-B7D7-931F45EF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D0F"/>
    <w:pPr>
      <w:tabs>
        <w:tab w:val="center" w:pos="4536"/>
        <w:tab w:val="right" w:pos="9072"/>
      </w:tabs>
    </w:pPr>
  </w:style>
  <w:style w:type="character" w:customStyle="1" w:styleId="KopfzeileZchn">
    <w:name w:val="Kopfzeile Zchn"/>
    <w:basedOn w:val="Absatz-Standardschriftart"/>
    <w:link w:val="Kopfzeile"/>
    <w:uiPriority w:val="99"/>
    <w:rsid w:val="00967D0F"/>
  </w:style>
  <w:style w:type="paragraph" w:styleId="Fuzeile">
    <w:name w:val="footer"/>
    <w:basedOn w:val="Standard"/>
    <w:link w:val="FuzeileZchn"/>
    <w:uiPriority w:val="99"/>
    <w:unhideWhenUsed/>
    <w:rsid w:val="00967D0F"/>
    <w:pPr>
      <w:tabs>
        <w:tab w:val="center" w:pos="4536"/>
        <w:tab w:val="right" w:pos="9072"/>
      </w:tabs>
    </w:pPr>
  </w:style>
  <w:style w:type="character" w:customStyle="1" w:styleId="FuzeileZchn">
    <w:name w:val="Fußzeile Zchn"/>
    <w:basedOn w:val="Absatz-Standardschriftart"/>
    <w:link w:val="Fuzeile"/>
    <w:uiPriority w:val="99"/>
    <w:rsid w:val="0096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1F1BE329467B42BA255E86F47AC508" ma:contentTypeVersion="2" ma:contentTypeDescription="Ein neues Dokument erstellen." ma:contentTypeScope="" ma:versionID="37f0d88099a6a36ac9d61865fbf62c9f">
  <xsd:schema xmlns:xsd="http://www.w3.org/2001/XMLSchema" xmlns:xs="http://www.w3.org/2001/XMLSchema" xmlns:p="http://schemas.microsoft.com/office/2006/metadata/properties" xmlns:ns2="e00fbd62-9ec8-435e-ad33-fe14e4fb0524" targetNamespace="http://schemas.microsoft.com/office/2006/metadata/properties" ma:root="true" ma:fieldsID="fdb76e19457b1fd0e37fb0fd5ec6a955" ns2:_="">
    <xsd:import namespace="e00fbd62-9ec8-435e-ad33-fe14e4fb0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bd62-9ec8-435e-ad33-fe14e4fb0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41294-23A0-4BEE-8C74-8C72E0D5A18D}">
  <ds:schemaRefs>
    <ds:schemaRef ds:uri="http://schemas.microsoft.com/sharepoint/v3/contenttype/forms"/>
  </ds:schemaRefs>
</ds:datastoreItem>
</file>

<file path=customXml/itemProps2.xml><?xml version="1.0" encoding="utf-8"?>
<ds:datastoreItem xmlns:ds="http://schemas.openxmlformats.org/officeDocument/2006/customXml" ds:itemID="{CC723789-8403-4F55-807C-3252E0D13B17}">
  <ds:schemaRefs>
    <ds:schemaRef ds:uri="http://purl.org/dc/elements/1.1/"/>
    <ds:schemaRef ds:uri="http://schemas.microsoft.com/office/2006/documentManagement/types"/>
    <ds:schemaRef ds:uri="http://purl.org/dc/terms/"/>
    <ds:schemaRef ds:uri="e00fbd62-9ec8-435e-ad33-fe14e4fb052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C50F64-AB34-432E-BD86-4DA3667E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fbd62-9ec8-435e-ad33-fe14e4fb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1445</Characters>
  <Application>Microsoft Office Word</Application>
  <DocSecurity>0</DocSecurity>
  <Lines>12</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dc:creator>
  <cp:keywords/>
  <dc:description/>
  <cp:lastModifiedBy>Regina Laufer</cp:lastModifiedBy>
  <cp:revision>2</cp:revision>
  <dcterms:created xsi:type="dcterms:W3CDTF">2021-08-23T20:40:00Z</dcterms:created>
  <dcterms:modified xsi:type="dcterms:W3CDTF">2021-08-23T20:40:00Z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0x010100BD1F1BE329467B42BA255E86F47AC508</vt:lpwstr>
  </property>
</Properties>
</file>